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B177" w14:textId="77777777" w:rsidR="006D4D82" w:rsidRDefault="00B0522B" w:rsidP="00C546F1">
      <w:pPr>
        <w:autoSpaceDE w:val="0"/>
        <w:autoSpaceDN w:val="0"/>
        <w:spacing w:line="340" w:lineRule="exact"/>
        <w:rPr>
          <w:rFonts w:hint="default"/>
        </w:rPr>
      </w:pPr>
      <w:r>
        <w:rPr>
          <w:rFonts w:ascii="HG丸ｺﾞｼｯｸM-PRO" w:eastAsia="HG丸ｺﾞｼｯｸM-PRO" w:hAnsi="HG丸ｺﾞｼｯｸM-PRO"/>
        </w:rPr>
        <w:t>様式４-３</w:t>
      </w:r>
    </w:p>
    <w:p w14:paraId="77590056" w14:textId="2862233A" w:rsidR="006D4D82" w:rsidRDefault="001C77D0" w:rsidP="00C546F1">
      <w:pPr>
        <w:autoSpaceDE w:val="0"/>
        <w:autoSpaceDN w:val="0"/>
        <w:spacing w:line="340" w:lineRule="exact"/>
        <w:jc w:val="right"/>
        <w:rPr>
          <w:rFonts w:hint="default"/>
        </w:rPr>
      </w:pPr>
      <w:r>
        <w:t xml:space="preserve">令和　　</w:t>
      </w:r>
      <w:r w:rsidR="00B0522B">
        <w:t xml:space="preserve">年　　月　　日　</w:t>
      </w:r>
    </w:p>
    <w:p w14:paraId="2C6EE8D7" w14:textId="4148A566" w:rsidR="006D4D82" w:rsidRDefault="00B0522B" w:rsidP="00C546F1">
      <w:pPr>
        <w:autoSpaceDE w:val="0"/>
        <w:autoSpaceDN w:val="0"/>
        <w:spacing w:line="340" w:lineRule="exact"/>
        <w:rPr>
          <w:rFonts w:hint="default"/>
        </w:rPr>
      </w:pPr>
      <w:r>
        <w:t xml:space="preserve">　農林水産省農産局長　殿</w:t>
      </w:r>
    </w:p>
    <w:p w14:paraId="35E754DA" w14:textId="77777777" w:rsidR="006D4D82" w:rsidRDefault="006D4D82" w:rsidP="00C546F1">
      <w:pPr>
        <w:autoSpaceDE w:val="0"/>
        <w:autoSpaceDN w:val="0"/>
        <w:spacing w:line="340" w:lineRule="exact"/>
        <w:rPr>
          <w:rFonts w:hint="default"/>
        </w:rPr>
      </w:pPr>
    </w:p>
    <w:p w14:paraId="06AEF362" w14:textId="47E26896" w:rsidR="006D4D82" w:rsidRDefault="00B0522B" w:rsidP="00C546F1">
      <w:pPr>
        <w:autoSpaceDE w:val="0"/>
        <w:autoSpaceDN w:val="0"/>
        <w:spacing w:line="340" w:lineRule="exact"/>
        <w:rPr>
          <w:rFonts w:hint="default"/>
        </w:rPr>
      </w:pPr>
      <w:r>
        <w:t xml:space="preserve">　　　　　　　　　　　　　　</w:t>
      </w:r>
      <w:r w:rsidR="00BF3707">
        <w:t xml:space="preserve">　</w:t>
      </w:r>
      <w:r>
        <w:t>住　　        所：</w:t>
      </w:r>
      <w:r w:rsidR="00C546F1">
        <w:t xml:space="preserve">　</w:t>
      </w:r>
    </w:p>
    <w:p w14:paraId="00BBB552" w14:textId="62DEF279" w:rsidR="006D4D82" w:rsidRDefault="00B0522B" w:rsidP="00C546F1">
      <w:pPr>
        <w:autoSpaceDE w:val="0"/>
        <w:autoSpaceDN w:val="0"/>
        <w:spacing w:line="340" w:lineRule="exact"/>
        <w:rPr>
          <w:rFonts w:hint="default"/>
        </w:rPr>
      </w:pPr>
      <w:r>
        <w:t xml:space="preserve">　　　　　　　　　　　　　　　</w:t>
      </w:r>
      <w:r w:rsidRPr="00BF3707">
        <w:rPr>
          <w:spacing w:val="49"/>
          <w:fitText w:val="1928" w:id="1"/>
        </w:rPr>
        <w:t>商号又は名</w:t>
      </w:r>
      <w:r w:rsidRPr="00BF3707">
        <w:rPr>
          <w:fitText w:val="1928" w:id="1"/>
        </w:rPr>
        <w:t>称</w:t>
      </w:r>
      <w:r>
        <w:t>：</w:t>
      </w:r>
    </w:p>
    <w:p w14:paraId="3C27BF8A" w14:textId="5B583BBF" w:rsidR="006D4D82" w:rsidRDefault="00B0522B" w:rsidP="00C546F1">
      <w:pPr>
        <w:autoSpaceDE w:val="0"/>
        <w:autoSpaceDN w:val="0"/>
        <w:spacing w:line="340" w:lineRule="exact"/>
        <w:rPr>
          <w:rFonts w:hint="default"/>
        </w:rPr>
      </w:pPr>
      <w:r>
        <w:t xml:space="preserve">　　　　　　　　　　　　　　　</w:t>
      </w:r>
      <w:r w:rsidRPr="00BF3707">
        <w:rPr>
          <w:spacing w:val="91"/>
          <w:fitText w:val="1928" w:id="2"/>
        </w:rPr>
        <w:t>代表者氏</w:t>
      </w:r>
      <w:r w:rsidRPr="00BF3707">
        <w:rPr>
          <w:fitText w:val="1928" w:id="2"/>
        </w:rPr>
        <w:t>名</w:t>
      </w:r>
      <w:r>
        <w:t xml:space="preserve">：    　　　     　</w:t>
      </w:r>
    </w:p>
    <w:p w14:paraId="5BEBE62D" w14:textId="77777777" w:rsidR="006D4D82" w:rsidRDefault="006D4D82" w:rsidP="00C546F1">
      <w:pPr>
        <w:autoSpaceDE w:val="0"/>
        <w:autoSpaceDN w:val="0"/>
        <w:spacing w:line="340" w:lineRule="exact"/>
        <w:rPr>
          <w:rFonts w:hint="default"/>
        </w:rPr>
      </w:pPr>
    </w:p>
    <w:p w14:paraId="03EA37E0" w14:textId="77777777" w:rsidR="006D4D82" w:rsidRDefault="00B0522B" w:rsidP="00C546F1">
      <w:pPr>
        <w:autoSpaceDE w:val="0"/>
        <w:autoSpaceDN w:val="0"/>
        <w:spacing w:line="340" w:lineRule="exact"/>
        <w:jc w:val="center"/>
        <w:rPr>
          <w:rFonts w:hint="default"/>
        </w:rPr>
      </w:pPr>
      <w:r>
        <w:rPr>
          <w:rFonts w:ascii="ＭＳ ゴシック" w:eastAsia="ＭＳ ゴシック" w:hAnsi="ＭＳ ゴシック"/>
          <w:sz w:val="28"/>
        </w:rPr>
        <w:t>承　諾　及　び　誓　約　書</w:t>
      </w:r>
    </w:p>
    <w:p w14:paraId="4B6E3297" w14:textId="77777777" w:rsidR="006D4D82" w:rsidRDefault="006D4D82" w:rsidP="00C546F1">
      <w:pPr>
        <w:autoSpaceDE w:val="0"/>
        <w:autoSpaceDN w:val="0"/>
        <w:spacing w:line="340" w:lineRule="exact"/>
        <w:rPr>
          <w:rFonts w:hint="default"/>
        </w:rPr>
      </w:pPr>
    </w:p>
    <w:p w14:paraId="5D9796C2" w14:textId="77777777" w:rsidR="006D4D82" w:rsidRDefault="006D4D82" w:rsidP="00C546F1">
      <w:pPr>
        <w:autoSpaceDE w:val="0"/>
        <w:autoSpaceDN w:val="0"/>
        <w:spacing w:line="340" w:lineRule="exact"/>
        <w:rPr>
          <w:rFonts w:hint="default"/>
        </w:rPr>
      </w:pPr>
    </w:p>
    <w:p w14:paraId="1B7F6A65" w14:textId="77777777" w:rsidR="006D4D82" w:rsidRDefault="00B0522B" w:rsidP="00C546F1">
      <w:pPr>
        <w:autoSpaceDE w:val="0"/>
        <w:autoSpaceDN w:val="0"/>
        <w:spacing w:line="340" w:lineRule="exact"/>
        <w:rPr>
          <w:rFonts w:hint="default"/>
        </w:rPr>
      </w:pPr>
      <w:r>
        <w:t xml:space="preserve">　政府所有米穀の買受資格者となるに当たって、政府所有米穀を買い受けた場合には、当該米穀を適正な用途に使用するとともに、以下の承諾事項について承諾し、以下の誓約事項について誓約します。</w:t>
      </w:r>
    </w:p>
    <w:p w14:paraId="022156F9" w14:textId="77777777" w:rsidR="006D4D82" w:rsidRDefault="00B0522B" w:rsidP="00C546F1">
      <w:pPr>
        <w:autoSpaceDE w:val="0"/>
        <w:autoSpaceDN w:val="0"/>
        <w:spacing w:line="340" w:lineRule="exact"/>
        <w:rPr>
          <w:rFonts w:hint="default"/>
        </w:rPr>
      </w:pPr>
      <w:r>
        <w:t xml:space="preserve">　この誓約が虚偽であり、又はこの誓約に反したことにより、当方が不利益を被ることとなっても、異議は一切申し立てません。</w:t>
      </w:r>
    </w:p>
    <w:p w14:paraId="54123D5C" w14:textId="77777777" w:rsidR="006D4D82" w:rsidRDefault="00B0522B" w:rsidP="00C546F1">
      <w:pPr>
        <w:autoSpaceDE w:val="0"/>
        <w:autoSpaceDN w:val="0"/>
        <w:spacing w:line="340" w:lineRule="exact"/>
        <w:rPr>
          <w:rFonts w:hint="default"/>
        </w:rPr>
      </w:pPr>
      <w:r>
        <w:t xml:space="preserve">　また、貴省の求めに応じ、当方の役員名簿（有価証券報告書に記載のもの。ただし、有価証券報告書を作成していない場合は、役職名、氏名及び生年月日の一覧表）を警察に提出することについて同意します。</w:t>
      </w:r>
    </w:p>
    <w:p w14:paraId="5AC8E763" w14:textId="77777777" w:rsidR="006D4D82" w:rsidRDefault="006D4D82" w:rsidP="00C546F1">
      <w:pPr>
        <w:autoSpaceDE w:val="0"/>
        <w:autoSpaceDN w:val="0"/>
        <w:spacing w:line="340" w:lineRule="exact"/>
        <w:rPr>
          <w:rFonts w:hint="default"/>
        </w:rPr>
      </w:pPr>
    </w:p>
    <w:p w14:paraId="6861A032" w14:textId="77777777" w:rsidR="006D4D82" w:rsidRDefault="00B0522B" w:rsidP="00C546F1">
      <w:pPr>
        <w:autoSpaceDE w:val="0"/>
        <w:autoSpaceDN w:val="0"/>
        <w:spacing w:line="340" w:lineRule="exact"/>
        <w:rPr>
          <w:rFonts w:hint="default"/>
        </w:rPr>
      </w:pPr>
      <w:r>
        <w:t>＜承諾事項＞</w:t>
      </w:r>
    </w:p>
    <w:p w14:paraId="044B9933" w14:textId="77777777" w:rsidR="006D4D82" w:rsidRDefault="00B0522B" w:rsidP="00C546F1">
      <w:pPr>
        <w:autoSpaceDE w:val="0"/>
        <w:autoSpaceDN w:val="0"/>
        <w:spacing w:line="340" w:lineRule="exact"/>
        <w:ind w:left="241" w:hanging="241"/>
        <w:rPr>
          <w:rFonts w:hint="default"/>
        </w:rPr>
      </w:pPr>
      <w:r>
        <w:t>１　政府所有米穀の引渡しに当たり、当該米穀の保管場所における在姿による引渡しを承諾します。</w:t>
      </w:r>
    </w:p>
    <w:p w14:paraId="6340F6BE" w14:textId="109D672C" w:rsidR="006D4D82" w:rsidRDefault="00B0522B" w:rsidP="00C546F1">
      <w:pPr>
        <w:autoSpaceDE w:val="0"/>
        <w:autoSpaceDN w:val="0"/>
        <w:spacing w:line="340" w:lineRule="exact"/>
        <w:ind w:left="241" w:hanging="241"/>
        <w:rPr>
          <w:rFonts w:hint="default"/>
        </w:rPr>
      </w:pPr>
      <w:r>
        <w:t xml:space="preserve">２　</w:t>
      </w:r>
      <w:r w:rsidR="000A4D99">
        <w:t>主要食糧の需給及び価格の安定に関する法律（平成６年法律第</w:t>
      </w:r>
      <w:r w:rsidR="000A4D99">
        <w:rPr>
          <w:rFonts w:hint="default"/>
        </w:rPr>
        <w:t>113 号）第52 条及び</w:t>
      </w:r>
      <w:r w:rsidR="000A4D99">
        <w:t>米穀等の取引等に係る情報の記録及び産地情報の伝達に関する法律（平成</w:t>
      </w:r>
      <w:r w:rsidR="000A4D99">
        <w:rPr>
          <w:rFonts w:hint="default"/>
        </w:rPr>
        <w:t>21 年法律第26 号）第10 条に基づく報告徴求及び立入検査のほか、地方農政局等（地方農政局、</w:t>
      </w:r>
      <w:r w:rsidR="000A4D99">
        <w:t>北海道農政事務所、内閣府沖縄総合事務局をいう。）の職員による適正流通確保のための立入検査に協力し、政府所有米穀の販売等業務を実施する受託事業体又は農産局長から業務又は資産の状況に関して質問を受け、帳簿書類その他の物件の調査を受け、又は参考となるべき報告若しくは資料の提出を求められた場合は、これに協力することを承諾します。</w:t>
      </w:r>
    </w:p>
    <w:p w14:paraId="4E46C039" w14:textId="77777777" w:rsidR="006D4D82" w:rsidRDefault="00B0522B" w:rsidP="00C546F1">
      <w:pPr>
        <w:autoSpaceDE w:val="0"/>
        <w:autoSpaceDN w:val="0"/>
        <w:spacing w:line="340" w:lineRule="exact"/>
        <w:ind w:left="241" w:hanging="241"/>
        <w:rPr>
          <w:rFonts w:hint="default"/>
        </w:rPr>
      </w:pPr>
      <w:r>
        <w:t>３　政府所有米穀を買い受けてから使用し終えるまでの当該米穀の移動を確認できる書類等を整備し、当該書類等を当該米穀の使用後２年間保存することを承諾します。</w:t>
      </w:r>
    </w:p>
    <w:p w14:paraId="0B492573" w14:textId="77777777" w:rsidR="006D4D82" w:rsidRDefault="00B0522B" w:rsidP="00C546F1">
      <w:pPr>
        <w:autoSpaceDE w:val="0"/>
        <w:autoSpaceDN w:val="0"/>
        <w:spacing w:line="340" w:lineRule="exact"/>
        <w:ind w:left="241" w:hanging="241"/>
        <w:rPr>
          <w:rFonts w:hint="default"/>
        </w:rPr>
      </w:pPr>
      <w:r>
        <w:t>４　商号又は名称及び代表者氏名並びに売買契約に基づく販売数量が公表されることを承諾します。</w:t>
      </w:r>
    </w:p>
    <w:p w14:paraId="102E5EFC" w14:textId="77777777" w:rsidR="006D4D82" w:rsidRDefault="00B0522B" w:rsidP="00C546F1">
      <w:pPr>
        <w:autoSpaceDE w:val="0"/>
        <w:autoSpaceDN w:val="0"/>
        <w:spacing w:line="340" w:lineRule="exact"/>
        <w:ind w:left="241" w:hanging="241"/>
        <w:rPr>
          <w:rFonts w:hint="default"/>
        </w:rPr>
      </w:pPr>
      <w:r>
        <w:t>５　政府所有米穀の不適正流通の事実が確認された場合は、（所属団体が）政府所有米穀の買受資格者の資格を取り消されるとともに、売買契約に基づく違約金を納付し、また、商号又は名称、代表者氏名及び住所並びに不適正流通の内容が公表されることを承諾します。</w:t>
      </w:r>
    </w:p>
    <w:p w14:paraId="5DFE917B" w14:textId="77777777" w:rsidR="006D4D82" w:rsidRDefault="00B0522B" w:rsidP="00C546F1">
      <w:pPr>
        <w:autoSpaceDE w:val="0"/>
        <w:autoSpaceDN w:val="0"/>
        <w:spacing w:line="340" w:lineRule="exact"/>
        <w:rPr>
          <w:rFonts w:hint="default"/>
        </w:rPr>
      </w:pPr>
      <w:r>
        <w:t>＜誓約事項＞</w:t>
      </w:r>
    </w:p>
    <w:p w14:paraId="0A2014C5" w14:textId="77777777" w:rsidR="006D4D82" w:rsidRDefault="00B0522B" w:rsidP="00C546F1">
      <w:pPr>
        <w:autoSpaceDE w:val="0"/>
        <w:autoSpaceDN w:val="0"/>
        <w:spacing w:line="340" w:lineRule="exact"/>
        <w:ind w:left="241" w:hanging="241"/>
        <w:rPr>
          <w:rFonts w:hint="default"/>
        </w:rPr>
      </w:pPr>
      <w:r>
        <w:t>１　買受資格者（法人の場合にあっては、役員、代理人、支配人その他使用人を使用す</w:t>
      </w:r>
      <w:r>
        <w:lastRenderedPageBreak/>
        <w:t>る者を含む。）が米穀の流通に関する法令</w:t>
      </w:r>
      <w:r>
        <w:rPr>
          <w:rStyle w:val="a3"/>
        </w:rPr>
        <w:t>*</w:t>
      </w:r>
      <w:r>
        <w:rPr>
          <w:rStyle w:val="a3"/>
        </w:rPr>
        <w:footnoteReference w:id="1"/>
      </w:r>
      <w:r>
        <w:t>の規定により罰金以上の刑に処せられた場合にあっては、その執行を終わり、又は執行を受けることがなくなった日から２年を経過していること。</w:t>
      </w:r>
    </w:p>
    <w:p w14:paraId="0BC9916D" w14:textId="77777777" w:rsidR="006D4D82" w:rsidRDefault="00B0522B" w:rsidP="00C546F1">
      <w:pPr>
        <w:autoSpaceDE w:val="0"/>
        <w:autoSpaceDN w:val="0"/>
        <w:spacing w:line="340" w:lineRule="exact"/>
        <w:ind w:left="241" w:hanging="241"/>
        <w:rPr>
          <w:rFonts w:hint="default"/>
        </w:rPr>
      </w:pPr>
      <w:r>
        <w:t>２　買受資格者について、予算決算及び会計令（昭和22年勅令第165号）第70条各号のいずれか及び同令第71条第１項各号のいずれかに該当する者でないこと。</w:t>
      </w:r>
    </w:p>
    <w:p w14:paraId="4EDCBD7E" w14:textId="59527EE0" w:rsidR="006D4D82" w:rsidRDefault="00B0522B" w:rsidP="00C546F1">
      <w:pPr>
        <w:autoSpaceDE w:val="0"/>
        <w:autoSpaceDN w:val="0"/>
        <w:spacing w:line="340" w:lineRule="exact"/>
        <w:ind w:left="241" w:hanging="241"/>
        <w:rPr>
          <w:rFonts w:hint="default"/>
        </w:rPr>
      </w:pPr>
      <w:r>
        <w:t>３　買受資格者について、米穀の流通に関する法令又は契約の違反等により</w:t>
      </w:r>
      <w:r w:rsidR="00E13907">
        <w:t>農産局長</w:t>
      </w:r>
      <w:r>
        <w:t>から政府所有米麦の買受資格の取消しを受けた者にあっては、その取消しの日から２年を経過していること。</w:t>
      </w:r>
    </w:p>
    <w:p w14:paraId="055E5BC6" w14:textId="77777777" w:rsidR="006D4D82" w:rsidRDefault="00B0522B" w:rsidP="00C546F1">
      <w:pPr>
        <w:autoSpaceDE w:val="0"/>
        <w:autoSpaceDN w:val="0"/>
        <w:spacing w:line="340" w:lineRule="exact"/>
        <w:rPr>
          <w:rFonts w:hint="default"/>
        </w:rPr>
      </w:pPr>
      <w:r>
        <w:t>４　下記ア又はイにも該当せず、また、将来においても該当しないことを誓約します。</w:t>
      </w:r>
    </w:p>
    <w:p w14:paraId="0FF37BF9" w14:textId="77777777" w:rsidR="006D4D82" w:rsidRDefault="006D4D82" w:rsidP="00C546F1">
      <w:pPr>
        <w:autoSpaceDE w:val="0"/>
        <w:autoSpaceDN w:val="0"/>
        <w:spacing w:line="340" w:lineRule="exact"/>
        <w:rPr>
          <w:rFonts w:hint="default"/>
        </w:rPr>
      </w:pPr>
    </w:p>
    <w:p w14:paraId="0AE7A60C" w14:textId="77777777" w:rsidR="006D4D82" w:rsidRDefault="00B0522B" w:rsidP="00C546F1">
      <w:pPr>
        <w:autoSpaceDE w:val="0"/>
        <w:autoSpaceDN w:val="0"/>
        <w:spacing w:line="340" w:lineRule="exact"/>
        <w:jc w:val="center"/>
        <w:rPr>
          <w:rFonts w:hint="default"/>
        </w:rPr>
      </w:pPr>
      <w:r>
        <w:t>記</w:t>
      </w:r>
    </w:p>
    <w:p w14:paraId="73D9E2BD" w14:textId="77777777" w:rsidR="006D4D82" w:rsidRDefault="006D4D82" w:rsidP="00C546F1">
      <w:pPr>
        <w:autoSpaceDE w:val="0"/>
        <w:autoSpaceDN w:val="0"/>
        <w:spacing w:line="340" w:lineRule="exact"/>
        <w:rPr>
          <w:rFonts w:hint="default"/>
        </w:rPr>
      </w:pPr>
    </w:p>
    <w:p w14:paraId="08DC5856" w14:textId="77777777" w:rsidR="006D4D82" w:rsidRDefault="00B0522B" w:rsidP="00C546F1">
      <w:pPr>
        <w:autoSpaceDE w:val="0"/>
        <w:autoSpaceDN w:val="0"/>
        <w:spacing w:line="340" w:lineRule="exact"/>
        <w:rPr>
          <w:rFonts w:hint="default"/>
        </w:rPr>
      </w:pPr>
      <w:r>
        <w:t>ア　契約の相手方として不適当な者</w:t>
      </w:r>
    </w:p>
    <w:p w14:paraId="08358F79" w14:textId="77777777" w:rsidR="006D4D82" w:rsidRDefault="00B0522B" w:rsidP="00C546F1">
      <w:pPr>
        <w:autoSpaceDE w:val="0"/>
        <w:autoSpaceDN w:val="0"/>
        <w:spacing w:line="340" w:lineRule="exact"/>
        <w:ind w:left="482" w:hanging="241"/>
        <w:rPr>
          <w:rFonts w:hint="default"/>
        </w:rPr>
      </w:pPr>
      <w:r>
        <w:t>(ｱ) 法人等（個人、法人又は団体をいう。）の役員等（個人である場合はその者、法人である場合は役員又は支店若しくは営業所（常時契約を締結する事務所をいう。）の代表者、団体である場合は代表者、理事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9CDB93A" w14:textId="77777777" w:rsidR="006D4D82" w:rsidRDefault="00B0522B" w:rsidP="00C546F1">
      <w:pPr>
        <w:autoSpaceDE w:val="0"/>
        <w:autoSpaceDN w:val="0"/>
        <w:spacing w:line="340" w:lineRule="exact"/>
        <w:ind w:left="482" w:hanging="241"/>
        <w:rPr>
          <w:rFonts w:hint="default"/>
        </w:rPr>
      </w:pPr>
      <w:r>
        <w:t>(ｲ) 役員等が、自己、自社若しくは第三者の不正の利益を図る目的、又は第三者に損害を加える目的をもって、暴力団又は暴力団員を利用するなどしているとき</w:t>
      </w:r>
    </w:p>
    <w:p w14:paraId="34479640" w14:textId="77777777" w:rsidR="006D4D82" w:rsidRDefault="00B0522B" w:rsidP="00C546F1">
      <w:pPr>
        <w:autoSpaceDE w:val="0"/>
        <w:autoSpaceDN w:val="0"/>
        <w:spacing w:line="340" w:lineRule="exact"/>
        <w:ind w:left="482" w:hanging="241"/>
        <w:rPr>
          <w:rFonts w:hint="default"/>
        </w:rPr>
      </w:pPr>
      <w:r>
        <w:t>(ｳ) 役員等が、暴力団又は暴力団員に対して、資金等を供給し、又は便宜を供与するなど直接的若しくは積極的に暴力団の維持、運営に協力し、又は関与しているとき</w:t>
      </w:r>
    </w:p>
    <w:p w14:paraId="395BE739" w14:textId="77777777" w:rsidR="006D4D82" w:rsidRDefault="00B0522B" w:rsidP="00C546F1">
      <w:pPr>
        <w:autoSpaceDE w:val="0"/>
        <w:autoSpaceDN w:val="0"/>
        <w:spacing w:line="340" w:lineRule="exact"/>
        <w:ind w:left="482" w:hanging="241"/>
        <w:rPr>
          <w:rFonts w:hint="default"/>
        </w:rPr>
      </w:pPr>
      <w:r>
        <w:t>(ｴ) 役員等が、暴力団又は暴力団員であることを知りながらこれを不当に利用するなどしているとき</w:t>
      </w:r>
    </w:p>
    <w:p w14:paraId="15C2449C" w14:textId="77777777" w:rsidR="006D4D82" w:rsidRDefault="00B0522B" w:rsidP="00C546F1">
      <w:pPr>
        <w:autoSpaceDE w:val="0"/>
        <w:autoSpaceDN w:val="0"/>
        <w:spacing w:line="340" w:lineRule="exact"/>
        <w:ind w:left="241"/>
        <w:rPr>
          <w:rFonts w:hint="default"/>
        </w:rPr>
      </w:pPr>
      <w:r>
        <w:t>(ｵ) 役員等が、暴力団又は暴力団員と社会的に非難されるべき関係を有しているとき</w:t>
      </w:r>
    </w:p>
    <w:p w14:paraId="58CED269" w14:textId="77777777" w:rsidR="006D4D82" w:rsidRDefault="006D4D82" w:rsidP="00C546F1">
      <w:pPr>
        <w:autoSpaceDE w:val="0"/>
        <w:autoSpaceDN w:val="0"/>
        <w:spacing w:line="340" w:lineRule="exact"/>
        <w:rPr>
          <w:rFonts w:hint="default"/>
        </w:rPr>
      </w:pPr>
    </w:p>
    <w:p w14:paraId="116AF9C3" w14:textId="77777777" w:rsidR="006D4D82" w:rsidRDefault="00B0522B" w:rsidP="00C546F1">
      <w:pPr>
        <w:autoSpaceDE w:val="0"/>
        <w:autoSpaceDN w:val="0"/>
        <w:spacing w:line="340" w:lineRule="exact"/>
        <w:rPr>
          <w:rFonts w:hint="default"/>
        </w:rPr>
      </w:pPr>
      <w:r>
        <w:t>イ　契約の相手方として不適当な行為をする者</w:t>
      </w:r>
    </w:p>
    <w:p w14:paraId="4FFC6BBB" w14:textId="77777777" w:rsidR="006D4D82" w:rsidRDefault="00B0522B" w:rsidP="00C546F1">
      <w:pPr>
        <w:autoSpaceDE w:val="0"/>
        <w:autoSpaceDN w:val="0"/>
        <w:spacing w:line="340" w:lineRule="exact"/>
        <w:ind w:left="241"/>
        <w:rPr>
          <w:rFonts w:hint="default"/>
        </w:rPr>
      </w:pPr>
      <w:r>
        <w:t>(ｱ) 暴力的な要求行為を行う者</w:t>
      </w:r>
    </w:p>
    <w:p w14:paraId="21BDC020" w14:textId="77777777" w:rsidR="006D4D82" w:rsidRDefault="00B0522B" w:rsidP="00C546F1">
      <w:pPr>
        <w:autoSpaceDE w:val="0"/>
        <w:autoSpaceDN w:val="0"/>
        <w:spacing w:line="340" w:lineRule="exact"/>
        <w:ind w:left="241"/>
        <w:rPr>
          <w:rFonts w:hint="default"/>
        </w:rPr>
      </w:pPr>
      <w:r>
        <w:t>(ｲ) 法的な責任を超えた不当な要求行為を行う者</w:t>
      </w:r>
    </w:p>
    <w:p w14:paraId="07804147" w14:textId="77777777" w:rsidR="006D4D82" w:rsidRDefault="00B0522B" w:rsidP="00C546F1">
      <w:pPr>
        <w:autoSpaceDE w:val="0"/>
        <w:autoSpaceDN w:val="0"/>
        <w:spacing w:line="340" w:lineRule="exact"/>
        <w:ind w:left="241"/>
        <w:rPr>
          <w:rFonts w:hint="default"/>
        </w:rPr>
      </w:pPr>
      <w:r>
        <w:t>(ｳ) 取引に関して脅迫的な言動をし、又は暴力を用いる行為を行う者</w:t>
      </w:r>
    </w:p>
    <w:p w14:paraId="5E54F65D" w14:textId="77777777" w:rsidR="006D4D82" w:rsidRDefault="00B0522B" w:rsidP="00C546F1">
      <w:pPr>
        <w:autoSpaceDE w:val="0"/>
        <w:autoSpaceDN w:val="0"/>
        <w:spacing w:line="340" w:lineRule="exact"/>
        <w:ind w:left="241"/>
        <w:rPr>
          <w:rFonts w:hint="default"/>
        </w:rPr>
      </w:pPr>
      <w:r>
        <w:t>(ｴ) 偽計又は威力を用いて契約担当官等の業務を妨害する行為を行う者</w:t>
      </w:r>
    </w:p>
    <w:p w14:paraId="470DDCFD" w14:textId="4E38C2FB" w:rsidR="006D4D82" w:rsidRDefault="00B0522B" w:rsidP="00C546F1">
      <w:pPr>
        <w:autoSpaceDE w:val="0"/>
        <w:autoSpaceDN w:val="0"/>
        <w:spacing w:line="340" w:lineRule="exact"/>
        <w:ind w:left="241"/>
        <w:rPr>
          <w:rFonts w:hint="default"/>
        </w:rPr>
      </w:pPr>
      <w:r>
        <w:t>(ｵ) その他前各号に準ずる行為を行う者</w:t>
      </w:r>
    </w:p>
    <w:sectPr w:rsidR="006D4D82">
      <w:footnotePr>
        <w:numRestart w:val="eachPage"/>
      </w:footnotePr>
      <w:endnotePr>
        <w:numFmt w:val="decimal"/>
      </w:endnotePr>
      <w:pgSz w:w="11906" w:h="16838"/>
      <w:pgMar w:top="-1134" w:right="1134" w:bottom="1134" w:left="1134" w:header="1134" w:footer="0" w:gutter="0"/>
      <w:cols w:space="720"/>
      <w:docGrid w:type="linesAndChars" w:linePitch="416"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FECF" w14:textId="77777777" w:rsidR="00DC660E" w:rsidRDefault="00DC660E">
      <w:pPr>
        <w:spacing w:before="44"/>
        <w:rPr>
          <w:rFonts w:hint="default"/>
        </w:rPr>
      </w:pPr>
      <w:r>
        <w:continuationSeparator/>
      </w:r>
    </w:p>
  </w:endnote>
  <w:endnote w:type="continuationSeparator" w:id="0">
    <w:p w14:paraId="5BDF8A61" w14:textId="77777777" w:rsidR="00DC660E" w:rsidRDefault="00DC660E">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0618" w14:textId="77777777" w:rsidR="00DC660E" w:rsidRDefault="00DC660E">
      <w:pPr>
        <w:spacing w:before="44"/>
        <w:rPr>
          <w:rFonts w:hint="default"/>
        </w:rPr>
      </w:pPr>
      <w:r>
        <w:continuationSeparator/>
      </w:r>
    </w:p>
  </w:footnote>
  <w:footnote w:type="continuationSeparator" w:id="0">
    <w:p w14:paraId="3F0E0EFF" w14:textId="77777777" w:rsidR="00DC660E" w:rsidRDefault="00DC660E">
      <w:pPr>
        <w:spacing w:before="44"/>
        <w:rPr>
          <w:rFonts w:hint="default"/>
        </w:rPr>
      </w:pPr>
      <w:r>
        <w:continuationSeparator/>
      </w:r>
    </w:p>
  </w:footnote>
  <w:footnote w:id="1">
    <w:p w14:paraId="3C64DDF0" w14:textId="43DB75F3" w:rsidR="006D4D82" w:rsidRDefault="00B0522B" w:rsidP="003F70B8">
      <w:pPr>
        <w:spacing w:line="240" w:lineRule="exact"/>
        <w:ind w:left="238" w:hanging="238"/>
        <w:rPr>
          <w:rFonts w:hint="default"/>
          <w:sz w:val="21"/>
        </w:rPr>
      </w:pPr>
      <w:r>
        <w:rPr>
          <w:rStyle w:val="a4"/>
          <w:sz w:val="21"/>
        </w:rPr>
        <w:t>*</w:t>
      </w:r>
      <w:r>
        <w:rPr>
          <w:rStyle w:val="a4"/>
          <w:sz w:val="21"/>
        </w:rPr>
        <w:footnoteRef/>
      </w:r>
      <w:r>
        <w:rPr>
          <w:sz w:val="21"/>
        </w:rPr>
        <w:t xml:space="preserve">　米穀の流通に関する法令とは、主要食糧の需給及び価格の安定に関する法律（平成６年法律第113号）、米穀等の取引等に係る情報の記録及び産地情報の伝達に関する法律（平成21年法律第26号）、</w:t>
      </w:r>
      <w:r w:rsidR="004F4A42">
        <w:rPr>
          <w:sz w:val="21"/>
        </w:rPr>
        <w:t>日本</w:t>
      </w:r>
      <w:r>
        <w:rPr>
          <w:sz w:val="21"/>
        </w:rPr>
        <w:t>農林規格等に関する法律（昭和25年法律第175号）、食品表示法（平成25年法律第70号）、不当景品類及び不当表示防止法（昭和37年法律第134号）、不正競争防止法（平成５年法律第47号）、農産物検査法（昭和26年法律第144号）、食品衛生法（昭和22年法律第233号）、私的独占の禁止及び公正取引の確保に関する法律（昭和22年法律第54号）、刑法（明治40年法律第45号）、飼料の安全性の確保及び品質の改善に関する法律（昭和28年法律第35号）及び飼料需給安定法（昭和27年法律第356号）並びにこれらの法律に基づく命令をいう。</w:t>
      </w:r>
    </w:p>
    <w:p w14:paraId="04A325F2" w14:textId="77777777" w:rsidR="006D4D82" w:rsidRDefault="006D4D82">
      <w:pPr>
        <w:rPr>
          <w:rFonts w:hint="default"/>
          <w:sz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22B"/>
    <w:rsid w:val="000A4D99"/>
    <w:rsid w:val="000E7EA9"/>
    <w:rsid w:val="001C77D0"/>
    <w:rsid w:val="00301115"/>
    <w:rsid w:val="003C67C2"/>
    <w:rsid w:val="003F70B8"/>
    <w:rsid w:val="004F4A42"/>
    <w:rsid w:val="00500475"/>
    <w:rsid w:val="006D4D82"/>
    <w:rsid w:val="00927C0C"/>
    <w:rsid w:val="00B0522B"/>
    <w:rsid w:val="00BF3707"/>
    <w:rsid w:val="00C546F1"/>
    <w:rsid w:val="00C65EC1"/>
    <w:rsid w:val="00DC660E"/>
    <w:rsid w:val="00DE03C8"/>
    <w:rsid w:val="00E1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D05FB"/>
  <w15:chartTrackingRefBased/>
  <w15:docId w15:val="{DDEF4A3C-EE10-41A9-AFEA-D9041DC2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1C77D0"/>
    <w:pPr>
      <w:tabs>
        <w:tab w:val="center" w:pos="4252"/>
        <w:tab w:val="right" w:pos="8504"/>
      </w:tabs>
      <w:snapToGrid w:val="0"/>
    </w:pPr>
  </w:style>
  <w:style w:type="character" w:customStyle="1" w:styleId="a6">
    <w:name w:val="ヘッダー (文字)"/>
    <w:link w:val="a5"/>
    <w:uiPriority w:val="99"/>
    <w:rsid w:val="001C77D0"/>
    <w:rPr>
      <w:color w:val="000000"/>
      <w:sz w:val="24"/>
    </w:rPr>
  </w:style>
  <w:style w:type="paragraph" w:styleId="a7">
    <w:name w:val="footer"/>
    <w:basedOn w:val="a"/>
    <w:link w:val="a8"/>
    <w:uiPriority w:val="99"/>
    <w:unhideWhenUsed/>
    <w:rsid w:val="001C77D0"/>
    <w:pPr>
      <w:tabs>
        <w:tab w:val="center" w:pos="4252"/>
        <w:tab w:val="right" w:pos="8504"/>
      </w:tabs>
      <w:snapToGrid w:val="0"/>
    </w:pPr>
  </w:style>
  <w:style w:type="character" w:customStyle="1" w:styleId="a8">
    <w:name w:val="フッター (文字)"/>
    <w:link w:val="a7"/>
    <w:uiPriority w:val="99"/>
    <w:rsid w:val="001C77D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13929F9E6AC043823BB7D57DAF4F46" ma:contentTypeVersion="17" ma:contentTypeDescription="新しいドキュメントを作成します。" ma:contentTypeScope="" ma:versionID="a7a2613b516e6c42249bb7b98eb23510">
  <xsd:schema xmlns:xsd="http://www.w3.org/2001/XMLSchema" xmlns:xs="http://www.w3.org/2001/XMLSchema" xmlns:p="http://schemas.microsoft.com/office/2006/metadata/properties" xmlns:ns2="c1171673-9be9-4afd-9d6e-c63181a7e610" xmlns:ns3="85ec59af-1a16-40a0-b163-384e34c79a5c" targetNamespace="http://schemas.microsoft.com/office/2006/metadata/properties" ma:root="true" ma:fieldsID="973faed7608a5f8f223646e9aa3c55cc" ns2:_="" ns3:_="">
    <xsd:import namespace="c1171673-9be9-4afd-9d6e-c63181a7e61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_Flow_Signoff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71673-9be9-4afd-9d6e-c63181a7e61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82cb14-aba4-43b5-a7ea-9c6fba53337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171673-9be9-4afd-9d6e-c63181a7e610" xsi:nil="true"/>
    <_x4f5c__x6210__x65e5__x6642_ xmlns="c1171673-9be9-4afd-9d6e-c63181a7e610" xsi:nil="true"/>
    <TaxCatchAll xmlns="85ec59af-1a16-40a0-b163-384e34c79a5c" xsi:nil="true"/>
    <lcf76f155ced4ddcb4097134ff3c332f xmlns="c1171673-9be9-4afd-9d6e-c63181a7e6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138A2-0044-4605-AD7F-35B826EC2480}">
  <ds:schemaRefs>
    <ds:schemaRef ds:uri="http://schemas.microsoft.com/sharepoint/v3/contenttype/forms"/>
  </ds:schemaRefs>
</ds:datastoreItem>
</file>

<file path=customXml/itemProps2.xml><?xml version="1.0" encoding="utf-8"?>
<ds:datastoreItem xmlns:ds="http://schemas.openxmlformats.org/officeDocument/2006/customXml" ds:itemID="{06B5B1BB-0C04-4CD0-8742-26B859E9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71673-9be9-4afd-9d6e-c63181a7e61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9AE6E-82E5-4BA3-90C6-5F5853A8EA96}">
  <ds:schemaRefs>
    <ds:schemaRef ds:uri="http://schemas.microsoft.com/office/infopath/2007/PartnerControls"/>
    <ds:schemaRef ds:uri="http://purl.org/dc/elements/1.1/"/>
    <ds:schemaRef ds:uri="85ec59af-1a16-40a0-b163-384e34c79a5c"/>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c1171673-9be9-4afd-9d6e-c63181a7e6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978</Words>
  <Characters>978</Characters>
  <Application>Microsoft Office Word</Application>
  <DocSecurity>0</DocSecurity>
  <Lines>42</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16</cp:revision>
  <cp:lastPrinted>2021-03-29T01:30:00Z</cp:lastPrinted>
  <dcterms:created xsi:type="dcterms:W3CDTF">2023-05-12T05:10:00Z</dcterms:created>
  <dcterms:modified xsi:type="dcterms:W3CDTF">2023-12-08T01:56:00Z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0x0101002E13929F9E6AC043823BB7D57DAF4F46</vt:lpwstr>
  </property>
  <property fmtid="{D5CDD505-2E9C-101B-9397-08002B2CF9AE}" pid="3" name="MediaServiceImageTags">
    <vt:lpwstr/>
  </property>
</Properties>
</file>